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8A" w:rsidRPr="00B35B5D" w:rsidRDefault="00B91F1B" w:rsidP="00192A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kk-KZ"/>
        </w:rPr>
      </w:pPr>
      <w:proofErr w:type="spellStart"/>
      <w:r w:rsidRPr="00B35B5D">
        <w:rPr>
          <w:rFonts w:ascii="Times New Roman" w:eastAsia="Aptos" w:hAnsi="Times New Roman" w:cs="Times New Roman"/>
          <w:b/>
          <w:sz w:val="24"/>
          <w:szCs w:val="24"/>
        </w:rPr>
        <w:t>Piket</w:t>
      </w:r>
      <w:proofErr w:type="spellEnd"/>
      <w:r w:rsidRPr="00FC68B9">
        <w:rPr>
          <w:rFonts w:ascii="Times New Roman" w:eastAsia="Aptos" w:hAnsi="Times New Roman" w:cs="Times New Roman"/>
          <w:b/>
          <w:sz w:val="24"/>
          <w:szCs w:val="24"/>
          <w:lang w:val="ru-RU"/>
        </w:rPr>
        <w:t xml:space="preserve">- </w:t>
      </w:r>
      <w:r w:rsidR="00192A6E" w:rsidRPr="00E21CA4">
        <w:rPr>
          <w:rFonts w:ascii="Times New Roman" w:eastAsia="Aptos" w:hAnsi="Times New Roman" w:cs="Times New Roman"/>
          <w:b/>
          <w:sz w:val="24"/>
          <w:szCs w:val="24"/>
          <w:lang w:val="kk-KZ"/>
        </w:rPr>
        <w:t>точечные</w:t>
      </w:r>
      <w:r w:rsidR="00192A6E" w:rsidRPr="00B35B5D">
        <w:rPr>
          <w:rFonts w:ascii="Times New Roman" w:eastAsia="Aptos" w:hAnsi="Times New Roman" w:cs="Times New Roman"/>
          <w:sz w:val="24"/>
          <w:szCs w:val="24"/>
          <w:lang w:val="kk-KZ"/>
        </w:rPr>
        <w:t xml:space="preserve"> показатели высот, полученные по данным ДЗЗ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602"/>
        <w:gridCol w:w="2906"/>
      </w:tblGrid>
      <w:tr w:rsidR="00B91F1B" w:rsidRPr="00B35B5D" w:rsidTr="00B91F1B">
        <w:tc>
          <w:tcPr>
            <w:tcW w:w="3171" w:type="dxa"/>
          </w:tcPr>
          <w:p w:rsidR="00B91F1B" w:rsidRPr="00B35B5D" w:rsidRDefault="00B9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Поле</w:t>
            </w:r>
          </w:p>
        </w:tc>
        <w:tc>
          <w:tcPr>
            <w:tcW w:w="3602" w:type="dxa"/>
          </w:tcPr>
          <w:p w:rsidR="00B91F1B" w:rsidRPr="00B35B5D" w:rsidRDefault="00B9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906" w:type="dxa"/>
          </w:tcPr>
          <w:p w:rsidR="00B91F1B" w:rsidRPr="00B35B5D" w:rsidRDefault="00B91F1B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="00192A6E"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диница</w:t>
            </w:r>
          </w:p>
        </w:tc>
      </w:tr>
      <w:tr w:rsidR="00B91F1B" w:rsidRPr="00B35B5D" w:rsidTr="00B91F1B">
        <w:tc>
          <w:tcPr>
            <w:tcW w:w="3171" w:type="dxa"/>
          </w:tcPr>
          <w:p w:rsidR="00B91F1B" w:rsidRPr="00B35B5D" w:rsidRDefault="00B9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B5D">
              <w:rPr>
                <w:rFonts w:ascii="Times New Roman" w:eastAsia="Aptos" w:hAnsi="Times New Roman" w:cs="Times New Roman"/>
                <w:sz w:val="24"/>
                <w:szCs w:val="24"/>
              </w:rPr>
              <w:t>Piket</w:t>
            </w:r>
            <w:proofErr w:type="spellEnd"/>
          </w:p>
        </w:tc>
        <w:tc>
          <w:tcPr>
            <w:tcW w:w="3602" w:type="dxa"/>
          </w:tcPr>
          <w:p w:rsidR="00B91F1B" w:rsidRPr="00EB6B96" w:rsidRDefault="00EB6B96" w:rsidP="00B91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П</w:t>
            </w:r>
            <w:proofErr w:type="spellStart"/>
            <w:r w:rsidRPr="00EB6B96">
              <w:rPr>
                <w:lang w:val="ru-RU"/>
              </w:rPr>
              <w:t>редставлен</w:t>
            </w:r>
            <w:proofErr w:type="spellEnd"/>
            <w:r w:rsidRPr="00EB6B96">
              <w:rPr>
                <w:lang w:val="ru-RU"/>
              </w:rPr>
              <w:t xml:space="preserve"> точечными объектами «Пикеты» (высотные отметки), для которых в атрибутивной таблице приведены значения абсолютных высот</w:t>
            </w:r>
          </w:p>
        </w:tc>
        <w:tc>
          <w:tcPr>
            <w:tcW w:w="2906" w:type="dxa"/>
          </w:tcPr>
          <w:p w:rsidR="00B91F1B" w:rsidRPr="00B35B5D" w:rsidRDefault="00192A6E" w:rsidP="00B91F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</w:p>
        </w:tc>
      </w:tr>
    </w:tbl>
    <w:p w:rsidR="00B91F1B" w:rsidRPr="00FC68B9" w:rsidRDefault="00B91F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2A6E" w:rsidRPr="00B35B5D" w:rsidRDefault="00192A6E" w:rsidP="00192A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kk-KZ"/>
        </w:rPr>
      </w:pPr>
      <w:proofErr w:type="spellStart"/>
      <w:r w:rsidRPr="00B35B5D">
        <w:rPr>
          <w:rFonts w:ascii="Times New Roman" w:eastAsia="Aptos" w:hAnsi="Times New Roman" w:cs="Times New Roman"/>
          <w:b/>
          <w:sz w:val="24"/>
          <w:szCs w:val="24"/>
        </w:rPr>
        <w:t>Gorizontal</w:t>
      </w:r>
      <w:proofErr w:type="spellEnd"/>
      <w:r w:rsidRPr="00FC68B9">
        <w:rPr>
          <w:rFonts w:ascii="Times New Roman" w:eastAsia="Aptos" w:hAnsi="Times New Roman" w:cs="Times New Roman"/>
          <w:b/>
          <w:sz w:val="24"/>
          <w:szCs w:val="24"/>
          <w:lang w:val="ru-RU"/>
        </w:rPr>
        <w:t xml:space="preserve"> - </w:t>
      </w:r>
      <w:r w:rsidRPr="00B35B5D">
        <w:rPr>
          <w:rFonts w:ascii="Times New Roman" w:eastAsia="Aptos" w:hAnsi="Times New Roman" w:cs="Times New Roman"/>
          <w:sz w:val="24"/>
          <w:szCs w:val="24"/>
          <w:lang w:val="kk-KZ"/>
        </w:rPr>
        <w:t>линии на карте, соединяющие точки с одинаковой абсолютной высотой над уровнем моря</w:t>
      </w:r>
      <w:r w:rsidRPr="00192A6E">
        <w:rPr>
          <w:rFonts w:ascii="Times New Roman" w:eastAsia="Aptos" w:hAnsi="Times New Roman" w:cs="Times New Roman"/>
          <w:sz w:val="24"/>
          <w:szCs w:val="24"/>
          <w:lang w:val="kk-KZ"/>
        </w:rPr>
        <w:t>,</w:t>
      </w:r>
      <w:r w:rsidRPr="00B35B5D">
        <w:rPr>
          <w:rFonts w:ascii="Times New Roman" w:eastAsia="Aptos" w:hAnsi="Times New Roman" w:cs="Times New Roman"/>
          <w:sz w:val="24"/>
          <w:szCs w:val="24"/>
          <w:lang w:val="kk-KZ"/>
        </w:rPr>
        <w:t xml:space="preserve"> полученные по данным ДЗЗ</w:t>
      </w:r>
    </w:p>
    <w:p w:rsidR="00192A6E" w:rsidRPr="00B35B5D" w:rsidRDefault="00192A6E" w:rsidP="00192A6E">
      <w:pPr>
        <w:spacing w:after="0" w:line="240" w:lineRule="auto"/>
        <w:jc w:val="both"/>
        <w:rPr>
          <w:rFonts w:ascii="Times New Roman" w:eastAsia="Aptos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602"/>
        <w:gridCol w:w="2906"/>
      </w:tblGrid>
      <w:tr w:rsidR="00192A6E" w:rsidRPr="00B35B5D" w:rsidTr="006320D2">
        <w:tc>
          <w:tcPr>
            <w:tcW w:w="3171" w:type="dxa"/>
          </w:tcPr>
          <w:p w:rsidR="00192A6E" w:rsidRPr="00B35B5D" w:rsidRDefault="00192A6E" w:rsidP="0063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Поле</w:t>
            </w:r>
          </w:p>
        </w:tc>
        <w:tc>
          <w:tcPr>
            <w:tcW w:w="3602" w:type="dxa"/>
          </w:tcPr>
          <w:p w:rsidR="00192A6E" w:rsidRPr="00B35B5D" w:rsidRDefault="00192A6E" w:rsidP="0063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906" w:type="dxa"/>
          </w:tcPr>
          <w:p w:rsidR="00192A6E" w:rsidRPr="00B35B5D" w:rsidRDefault="00192A6E" w:rsidP="006320D2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Единица</w:t>
            </w:r>
          </w:p>
        </w:tc>
      </w:tr>
      <w:tr w:rsidR="00192A6E" w:rsidRPr="00B35B5D" w:rsidTr="006320D2">
        <w:tc>
          <w:tcPr>
            <w:tcW w:w="3171" w:type="dxa"/>
          </w:tcPr>
          <w:p w:rsidR="00192A6E" w:rsidRPr="00B35B5D" w:rsidRDefault="00192A6E" w:rsidP="0063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sz w:val="24"/>
                <w:szCs w:val="24"/>
              </w:rPr>
              <w:t>Contour</w:t>
            </w:r>
          </w:p>
        </w:tc>
        <w:tc>
          <w:tcPr>
            <w:tcW w:w="3602" w:type="dxa"/>
          </w:tcPr>
          <w:p w:rsidR="00192A6E" w:rsidRPr="00B35B5D" w:rsidRDefault="00192A6E" w:rsidP="00632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Слой представляет собой изолинии - линии на карте, соединяющие точки с одинаковой абсолютной высотой над уровнем моря. Используется для визуализации рельефа местности и проведения морфометрического анализа территории.</w:t>
            </w:r>
          </w:p>
        </w:tc>
        <w:tc>
          <w:tcPr>
            <w:tcW w:w="2906" w:type="dxa"/>
          </w:tcPr>
          <w:p w:rsidR="00192A6E" w:rsidRPr="00B35B5D" w:rsidRDefault="00192A6E" w:rsidP="00632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</w:p>
        </w:tc>
      </w:tr>
      <w:tr w:rsidR="00192A6E" w:rsidRPr="00172140" w:rsidTr="004A56B7">
        <w:tc>
          <w:tcPr>
            <w:tcW w:w="9679" w:type="dxa"/>
            <w:gridSpan w:val="3"/>
          </w:tcPr>
          <w:p w:rsidR="00192A6E" w:rsidRPr="00B35B5D" w:rsidRDefault="00192A6E" w:rsidP="00192A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разделены по районам (Слой горизонталей не разделяется по административным районам (КАТО). Это необходимо для сохранения топологической целостности данных и обеспечения непрерывного отображения рельефа) </w:t>
            </w:r>
          </w:p>
        </w:tc>
      </w:tr>
    </w:tbl>
    <w:p w:rsidR="00B35B5D" w:rsidRPr="00B35B5D" w:rsidRDefault="00B35B5D" w:rsidP="00B35B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5B5D" w:rsidRPr="00FC68B9" w:rsidRDefault="00B35B5D" w:rsidP="00571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5B5D">
        <w:rPr>
          <w:rFonts w:ascii="Times New Roman" w:hAnsi="Times New Roman" w:cs="Times New Roman"/>
          <w:b/>
          <w:sz w:val="24"/>
          <w:szCs w:val="24"/>
        </w:rPr>
        <w:t>Avtodorogi</w:t>
      </w:r>
      <w:proofErr w:type="spellEnd"/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- Автодороги республиканского и областного значения (категории 1-6) пересекают несколько районов СКО. Присвоение одной дороге кода конкретного района приведет к логической ошибке.</w:t>
      </w:r>
    </w:p>
    <w:p w:rsidR="00FC68B9" w:rsidRPr="00EB6B96" w:rsidRDefault="005B5736" w:rsidP="00EB6B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5B5D">
        <w:rPr>
          <w:rFonts w:ascii="Times New Roman" w:hAnsi="Times New Roman" w:cs="Times New Roman"/>
          <w:sz w:val="24"/>
          <w:szCs w:val="24"/>
        </w:rPr>
        <w:t>*</w:t>
      </w:r>
      <w:r w:rsidRPr="00B35B5D">
        <w:rPr>
          <w:rFonts w:ascii="Times New Roman" w:hAnsi="Times New Roman" w:cs="Times New Roman"/>
          <w:sz w:val="24"/>
          <w:szCs w:val="24"/>
          <w:lang w:val="kk-KZ"/>
        </w:rPr>
        <w:t>не разделены по районам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КАТО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602"/>
        <w:gridCol w:w="2906"/>
      </w:tblGrid>
      <w:tr w:rsidR="00EB6B96" w:rsidRPr="00B35B5D" w:rsidTr="000E0046">
        <w:tc>
          <w:tcPr>
            <w:tcW w:w="3171" w:type="dxa"/>
          </w:tcPr>
          <w:p w:rsidR="00EB6B96" w:rsidRPr="00B35B5D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Поле</w:t>
            </w:r>
          </w:p>
        </w:tc>
        <w:tc>
          <w:tcPr>
            <w:tcW w:w="3602" w:type="dxa"/>
          </w:tcPr>
          <w:p w:rsidR="00EB6B96" w:rsidRPr="00B35B5D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906" w:type="dxa"/>
          </w:tcPr>
          <w:p w:rsidR="00EB6B96" w:rsidRPr="00B35B5D" w:rsidRDefault="00EB6B96" w:rsidP="000E0046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Единица</w:t>
            </w:r>
          </w:p>
        </w:tc>
      </w:tr>
      <w:tr w:rsidR="00EB6B96" w:rsidRPr="00B35B5D" w:rsidTr="000E0046">
        <w:tc>
          <w:tcPr>
            <w:tcW w:w="3171" w:type="dxa"/>
          </w:tcPr>
          <w:p w:rsidR="00EB6B96" w:rsidRPr="00EB6B96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02" w:type="dxa"/>
          </w:tcPr>
          <w:p w:rsidR="00EB6B96" w:rsidRPr="00E836FD" w:rsidRDefault="00E836FD" w:rsidP="00E83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одороги с капитальным покрытием</w:t>
            </w:r>
          </w:p>
        </w:tc>
        <w:tc>
          <w:tcPr>
            <w:tcW w:w="2906" w:type="dxa"/>
          </w:tcPr>
          <w:p w:rsidR="00EB6B96" w:rsidRPr="00B35B5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</w:t>
            </w:r>
          </w:p>
        </w:tc>
      </w:tr>
      <w:tr w:rsidR="00EB6B96" w:rsidRPr="00B35B5D" w:rsidTr="000E0046">
        <w:tc>
          <w:tcPr>
            <w:tcW w:w="3171" w:type="dxa"/>
          </w:tcPr>
          <w:p w:rsidR="00EB6B96" w:rsidRPr="00EB6B96" w:rsidRDefault="00EB6B96" w:rsidP="000E0046">
            <w:pP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02" w:type="dxa"/>
          </w:tcPr>
          <w:p w:rsidR="00EB6B96" w:rsidRPr="00E836FD" w:rsidRDefault="00E836FD" w:rsidP="00E83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Улучшенные грунтовые дороги</w:t>
            </w:r>
          </w:p>
        </w:tc>
        <w:tc>
          <w:tcPr>
            <w:tcW w:w="2906" w:type="dxa"/>
          </w:tcPr>
          <w:p w:rsidR="00EB6B96" w:rsidRPr="00E836F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</w:t>
            </w:r>
          </w:p>
        </w:tc>
      </w:tr>
      <w:tr w:rsidR="00EB6B96" w:rsidRPr="00B35B5D" w:rsidTr="000E0046">
        <w:tc>
          <w:tcPr>
            <w:tcW w:w="3171" w:type="dxa"/>
          </w:tcPr>
          <w:p w:rsidR="00EB6B96" w:rsidRPr="00EB6B96" w:rsidRDefault="00EB6B96" w:rsidP="000E0046">
            <w:pP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02" w:type="dxa"/>
          </w:tcPr>
          <w:p w:rsidR="00EB6B96" w:rsidRPr="00E836FD" w:rsidRDefault="00E836FD" w:rsidP="00E83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Железные дороги</w:t>
            </w:r>
          </w:p>
        </w:tc>
        <w:tc>
          <w:tcPr>
            <w:tcW w:w="2906" w:type="dxa"/>
          </w:tcPr>
          <w:p w:rsidR="00EB6B96" w:rsidRPr="00B35B5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</w:t>
            </w:r>
          </w:p>
        </w:tc>
      </w:tr>
      <w:tr w:rsidR="00EB6B96" w:rsidRPr="00B35B5D" w:rsidTr="000E0046">
        <w:tc>
          <w:tcPr>
            <w:tcW w:w="3171" w:type="dxa"/>
          </w:tcPr>
          <w:p w:rsidR="00EB6B96" w:rsidRPr="00EB6B96" w:rsidRDefault="00EB6B96" w:rsidP="000E0046">
            <w:pP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02" w:type="dxa"/>
          </w:tcPr>
          <w:p w:rsidR="00EB6B96" w:rsidRPr="00E836FD" w:rsidRDefault="00E836FD" w:rsidP="00E83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ждународные транзитные коридоры</w:t>
            </w:r>
          </w:p>
        </w:tc>
        <w:tc>
          <w:tcPr>
            <w:tcW w:w="2906" w:type="dxa"/>
          </w:tcPr>
          <w:p w:rsidR="00EB6B96" w:rsidRPr="00B35B5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</w:t>
            </w:r>
          </w:p>
        </w:tc>
      </w:tr>
      <w:tr w:rsidR="00EB6B96" w:rsidRPr="00B35B5D" w:rsidTr="000E0046">
        <w:tc>
          <w:tcPr>
            <w:tcW w:w="3171" w:type="dxa"/>
          </w:tcPr>
          <w:p w:rsidR="00EB6B96" w:rsidRPr="00EB6B96" w:rsidRDefault="00EB6B96" w:rsidP="000E0046">
            <w:pP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02" w:type="dxa"/>
          </w:tcPr>
          <w:p w:rsidR="00EB6B96" w:rsidRPr="00E836FD" w:rsidRDefault="00E836FD" w:rsidP="00E83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Узкоколейные железные дороги</w:t>
            </w:r>
          </w:p>
        </w:tc>
        <w:tc>
          <w:tcPr>
            <w:tcW w:w="2906" w:type="dxa"/>
          </w:tcPr>
          <w:p w:rsidR="00EB6B96" w:rsidRPr="00B35B5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</w:t>
            </w:r>
          </w:p>
        </w:tc>
      </w:tr>
      <w:tr w:rsidR="00EB6B96" w:rsidRPr="00B35B5D" w:rsidTr="000E0046">
        <w:tc>
          <w:tcPr>
            <w:tcW w:w="3171" w:type="dxa"/>
          </w:tcPr>
          <w:p w:rsidR="00EB6B96" w:rsidRPr="00EB6B96" w:rsidRDefault="00EB6B96" w:rsidP="000E0046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2" w:type="dxa"/>
          </w:tcPr>
          <w:p w:rsidR="00EB6B96" w:rsidRPr="00E836FD" w:rsidRDefault="00E836FD" w:rsidP="00E836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Грунтовые дороги</w:t>
            </w:r>
          </w:p>
        </w:tc>
        <w:tc>
          <w:tcPr>
            <w:tcW w:w="2906" w:type="dxa"/>
          </w:tcPr>
          <w:p w:rsidR="00EB6B96" w:rsidRPr="00B35B5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</w:t>
            </w:r>
          </w:p>
        </w:tc>
      </w:tr>
      <w:tr w:rsidR="00E836FD" w:rsidRPr="00172140" w:rsidTr="00E256CA">
        <w:tc>
          <w:tcPr>
            <w:tcW w:w="9679" w:type="dxa"/>
            <w:gridSpan w:val="3"/>
          </w:tcPr>
          <w:p w:rsidR="00E836FD" w:rsidRDefault="00E836FD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разделены по районам (Слой автодороги</w:t>
            </w: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разделяется по админ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истративным районам (КАТО).</w:t>
            </w:r>
          </w:p>
        </w:tc>
      </w:tr>
    </w:tbl>
    <w:p w:rsidR="00EB6B96" w:rsidRPr="00EB6B96" w:rsidRDefault="00EB6B96" w:rsidP="00EB6B9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6B96" w:rsidRPr="00EB6B96" w:rsidRDefault="00081046" w:rsidP="00EB6B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2019C">
        <w:rPr>
          <w:rFonts w:ascii="Times New Roman" w:hAnsi="Times New Roman" w:cs="Times New Roman"/>
          <w:b/>
          <w:sz w:val="24"/>
          <w:szCs w:val="24"/>
        </w:rPr>
        <w:t>Reka</w:t>
      </w:r>
      <w:proofErr w:type="spellEnd"/>
      <w:r w:rsidRPr="00FC68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C68B9">
        <w:rPr>
          <w:rFonts w:ascii="Times New Roman" w:hAnsi="Times New Roman" w:cs="Times New Roman"/>
          <w:sz w:val="24"/>
          <w:szCs w:val="24"/>
          <w:lang w:val="ru-RU"/>
        </w:rPr>
        <w:t>- Слой содержит линейную сеть водотоков Северо-Казахстанской области. Данные структурированы по гидрологическому порядку и иерархии</w:t>
      </w:r>
      <w:r w:rsidR="00A2019C"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2019C">
        <w:rPr>
          <w:rFonts w:ascii="Times New Roman" w:hAnsi="Times New Roman" w:cs="Times New Roman"/>
          <w:sz w:val="24"/>
          <w:szCs w:val="24"/>
          <w:lang w:val="kk-KZ"/>
        </w:rPr>
        <w:t>категории 1-2</w:t>
      </w:r>
      <w:r w:rsidR="00A2019C" w:rsidRPr="00FC68B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C68B9">
        <w:rPr>
          <w:rFonts w:ascii="Times New Roman" w:hAnsi="Times New Roman" w:cs="Times New Roman"/>
          <w:sz w:val="24"/>
          <w:szCs w:val="24"/>
          <w:lang w:val="ru-RU"/>
        </w:rPr>
        <w:t>, что позволяет визуализировать как крупные водные артерии, так и малые притоки.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365"/>
        <w:gridCol w:w="3995"/>
        <w:gridCol w:w="2906"/>
      </w:tblGrid>
      <w:tr w:rsidR="00EB6B96" w:rsidRPr="00B35B5D" w:rsidTr="000E0046">
        <w:tc>
          <w:tcPr>
            <w:tcW w:w="1413" w:type="dxa"/>
          </w:tcPr>
          <w:p w:rsidR="00EB6B96" w:rsidRPr="00B35B5D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Поле</w:t>
            </w:r>
          </w:p>
        </w:tc>
        <w:tc>
          <w:tcPr>
            <w:tcW w:w="1365" w:type="dxa"/>
          </w:tcPr>
          <w:p w:rsidR="00EB6B96" w:rsidRPr="00B35B5D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:rsidR="00EB6B96" w:rsidRPr="00FC68B9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906" w:type="dxa"/>
          </w:tcPr>
          <w:p w:rsidR="00EB6B96" w:rsidRPr="00B35B5D" w:rsidRDefault="00EB6B96" w:rsidP="000E0046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Единица</w:t>
            </w:r>
          </w:p>
        </w:tc>
      </w:tr>
      <w:tr w:rsidR="00EB6B96" w:rsidRPr="00FC68B9" w:rsidTr="000E0046">
        <w:tc>
          <w:tcPr>
            <w:tcW w:w="1413" w:type="dxa"/>
          </w:tcPr>
          <w:p w:rsidR="00EB6B96" w:rsidRPr="00B35B5D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categoria</w:t>
            </w:r>
            <w:proofErr w:type="spellEnd"/>
          </w:p>
        </w:tc>
        <w:tc>
          <w:tcPr>
            <w:tcW w:w="1365" w:type="dxa"/>
          </w:tcPr>
          <w:p w:rsidR="00EB6B96" w:rsidRPr="00FC68B9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</w:tcPr>
          <w:p w:rsidR="00EB6B96" w:rsidRPr="00172140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140">
              <w:rPr>
                <w:rFonts w:ascii="Times New Roman" w:hAnsi="Times New Roman" w:cs="Times New Roman"/>
                <w:lang w:val="ru-RU"/>
              </w:rPr>
              <w:t xml:space="preserve">В векторном слое гидрографической сети Северо-Казахстанской области постоянные реки идентифицированы в атрибутивном поле </w:t>
            </w:r>
            <w:proofErr w:type="spellStart"/>
            <w:r w:rsidRPr="00172140">
              <w:rPr>
                <w:rFonts w:ascii="Times New Roman" w:hAnsi="Times New Roman" w:cs="Times New Roman"/>
              </w:rPr>
              <w:t>categoria</w:t>
            </w:r>
            <w:proofErr w:type="spellEnd"/>
            <w:r w:rsidRPr="00172140">
              <w:rPr>
                <w:rFonts w:ascii="Times New Roman" w:hAnsi="Times New Roman" w:cs="Times New Roman"/>
                <w:lang w:val="ru-RU"/>
              </w:rPr>
              <w:t xml:space="preserve"> значением 1</w:t>
            </w:r>
          </w:p>
        </w:tc>
        <w:tc>
          <w:tcPr>
            <w:tcW w:w="2906" w:type="dxa"/>
          </w:tcPr>
          <w:p w:rsidR="00EB6B96" w:rsidRPr="00FC68B9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</w:p>
        </w:tc>
      </w:tr>
      <w:tr w:rsidR="00EB6B96" w:rsidRPr="00FC68B9" w:rsidTr="000E0046">
        <w:tc>
          <w:tcPr>
            <w:tcW w:w="1413" w:type="dxa"/>
          </w:tcPr>
          <w:p w:rsidR="00EB6B96" w:rsidRPr="00FC68B9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</w:tcPr>
          <w:p w:rsidR="00EB6B96" w:rsidRPr="00FC68B9" w:rsidRDefault="00EB6B96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</w:tcPr>
          <w:p w:rsidR="00EB6B96" w:rsidRPr="00172140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140">
              <w:rPr>
                <w:rFonts w:ascii="Times New Roman" w:hAnsi="Times New Roman" w:cs="Times New Roman"/>
                <w:lang w:val="ru-RU"/>
              </w:rPr>
              <w:t xml:space="preserve">В векторном слое гидрографической сети Северо-Казахстанской области пересыхающие реки идентифицированы в атрибутивном поле </w:t>
            </w:r>
            <w:proofErr w:type="spellStart"/>
            <w:r w:rsidRPr="00172140">
              <w:rPr>
                <w:rFonts w:ascii="Times New Roman" w:hAnsi="Times New Roman" w:cs="Times New Roman"/>
              </w:rPr>
              <w:t>categoria</w:t>
            </w:r>
            <w:proofErr w:type="spellEnd"/>
            <w:r w:rsidRPr="00172140">
              <w:rPr>
                <w:rFonts w:ascii="Times New Roman" w:hAnsi="Times New Roman" w:cs="Times New Roman"/>
                <w:lang w:val="ru-RU"/>
              </w:rPr>
              <w:t xml:space="preserve"> значением 2</w:t>
            </w:r>
          </w:p>
        </w:tc>
        <w:tc>
          <w:tcPr>
            <w:tcW w:w="2906" w:type="dxa"/>
          </w:tcPr>
          <w:p w:rsidR="00EB6B96" w:rsidRPr="00FC68B9" w:rsidRDefault="00EB6B96" w:rsidP="000E00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</w:t>
            </w:r>
          </w:p>
        </w:tc>
      </w:tr>
      <w:tr w:rsidR="00EB6B96" w:rsidRPr="00172140" w:rsidTr="00FC4317">
        <w:tc>
          <w:tcPr>
            <w:tcW w:w="9679" w:type="dxa"/>
            <w:gridSpan w:val="4"/>
          </w:tcPr>
          <w:p w:rsidR="00EB6B96" w:rsidRDefault="00EB6B96" w:rsidP="00EB6B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8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разделены по районам (Слой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реки</w:t>
            </w:r>
            <w:r w:rsidRPr="00B35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разделяется по админ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истративным районам (КАТО).</w:t>
            </w:r>
          </w:p>
        </w:tc>
      </w:tr>
    </w:tbl>
    <w:p w:rsidR="00EB6B96" w:rsidRPr="005B5736" w:rsidRDefault="00EB6B96" w:rsidP="00571E3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5736" w:rsidRDefault="005B5736" w:rsidP="00571E3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5736" w:rsidRDefault="005B5736" w:rsidP="00571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B5736">
        <w:rPr>
          <w:rFonts w:ascii="Times New Roman" w:hAnsi="Times New Roman" w:cs="Times New Roman"/>
          <w:b/>
          <w:sz w:val="24"/>
          <w:szCs w:val="24"/>
        </w:rPr>
        <w:t>Solonchak</w:t>
      </w:r>
      <w:proofErr w:type="spellEnd"/>
      <w:r w:rsidRPr="00FC68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FC68B9">
        <w:rPr>
          <w:rFonts w:ascii="Times New Roman" w:hAnsi="Times New Roman" w:cs="Times New Roman"/>
          <w:sz w:val="24"/>
          <w:szCs w:val="24"/>
          <w:lang w:val="ru-RU"/>
        </w:rPr>
        <w:t>Слой содержит границы солончаков и сильнозасоленных земель на территории Северо-Казахстанской области.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5736">
        <w:rPr>
          <w:rFonts w:ascii="Times New Roman" w:hAnsi="Times New Roman" w:cs="Times New Roman"/>
          <w:sz w:val="24"/>
          <w:szCs w:val="24"/>
          <w:lang w:val="kk-KZ"/>
        </w:rPr>
        <w:t xml:space="preserve">Разделено по кодам </w:t>
      </w:r>
      <w:r w:rsidRPr="005B5736">
        <w:rPr>
          <w:rFonts w:ascii="Times New Roman" w:hAnsi="Times New Roman" w:cs="Times New Roman"/>
          <w:b/>
          <w:sz w:val="24"/>
          <w:szCs w:val="24"/>
          <w:lang w:val="kk-KZ"/>
        </w:rPr>
        <w:t>КАТО</w:t>
      </w:r>
    </w:p>
    <w:p w:rsidR="005B5736" w:rsidRDefault="005B5736" w:rsidP="00571E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1E31" w:rsidRPr="007729DB" w:rsidRDefault="005B5736" w:rsidP="00772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Lesa</w:t>
      </w:r>
      <w:proofErr w:type="spellEnd"/>
      <w:r w:rsidRPr="00FC68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Слой содержит границы лесных массивов, лесополос и кустарниковой растительности Северо-Казахстанской области. </w:t>
      </w:r>
      <w:r>
        <w:rPr>
          <w:rFonts w:ascii="Times New Roman" w:hAnsi="Times New Roman" w:cs="Times New Roman"/>
          <w:sz w:val="24"/>
          <w:szCs w:val="24"/>
          <w:lang w:val="kk-KZ"/>
        </w:rPr>
        <w:t>Единица гектар (</w:t>
      </w:r>
      <w:r w:rsidRPr="005B5736">
        <w:rPr>
          <w:rFonts w:ascii="Times New Roman" w:hAnsi="Times New Roman" w:cs="Times New Roman"/>
          <w:b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</w:p>
    <w:p w:rsidR="00571E31" w:rsidRPr="00571E31" w:rsidRDefault="005B5736" w:rsidP="00571E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E31">
        <w:rPr>
          <w:rFonts w:ascii="Times New Roman" w:hAnsi="Times New Roman" w:cs="Times New Roman"/>
          <w:sz w:val="24"/>
          <w:szCs w:val="24"/>
        </w:rPr>
        <w:t>*</w:t>
      </w:r>
      <w:r w:rsidRPr="00571E31">
        <w:rPr>
          <w:rFonts w:ascii="Times New Roman" w:hAnsi="Times New Roman" w:cs="Times New Roman"/>
          <w:sz w:val="24"/>
          <w:szCs w:val="24"/>
          <w:lang w:val="kk-KZ"/>
        </w:rPr>
        <w:t>не разделены по районам</w:t>
      </w:r>
      <w:r w:rsidRPr="00571E31">
        <w:rPr>
          <w:rFonts w:ascii="Times New Roman" w:hAnsi="Times New Roman" w:cs="Times New Roman"/>
          <w:sz w:val="24"/>
          <w:szCs w:val="24"/>
        </w:rPr>
        <w:t xml:space="preserve"> </w:t>
      </w:r>
      <w:r w:rsidRPr="00571E31">
        <w:rPr>
          <w:rFonts w:ascii="Times New Roman" w:hAnsi="Times New Roman" w:cs="Times New Roman"/>
          <w:sz w:val="24"/>
          <w:szCs w:val="24"/>
          <w:lang w:val="kk-KZ"/>
        </w:rPr>
        <w:t>КАТО</w:t>
      </w:r>
    </w:p>
    <w:p w:rsidR="00571E31" w:rsidRPr="00571E31" w:rsidRDefault="00571E31" w:rsidP="00571E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1E31" w:rsidRPr="007729DB" w:rsidRDefault="00571E31" w:rsidP="00571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71E31">
        <w:rPr>
          <w:rFonts w:ascii="Times New Roman" w:hAnsi="Times New Roman" w:cs="Times New Roman"/>
          <w:b/>
          <w:sz w:val="24"/>
          <w:szCs w:val="24"/>
        </w:rPr>
        <w:t>eldi</w:t>
      </w:r>
      <w:proofErr w:type="spellEnd"/>
      <w:r w:rsidRPr="00FC68B9">
        <w:rPr>
          <w:rFonts w:ascii="Times New Roman" w:hAnsi="Times New Roman" w:cs="Times New Roman"/>
          <w:b/>
          <w:sz w:val="24"/>
          <w:szCs w:val="24"/>
          <w:lang w:val="ru-RU"/>
        </w:rPr>
        <w:t>_</w:t>
      </w:r>
      <w:proofErr w:type="spellStart"/>
      <w:r w:rsidRPr="00571E31">
        <w:rPr>
          <w:rFonts w:ascii="Times New Roman" w:hAnsi="Times New Roman" w:cs="Times New Roman"/>
          <w:b/>
          <w:sz w:val="24"/>
          <w:szCs w:val="24"/>
        </w:rPr>
        <w:t>meken</w:t>
      </w:r>
      <w:proofErr w:type="spellEnd"/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- Слой содержит границы застроенных территорий (</w:t>
      </w:r>
      <w:r w:rsidRPr="00571E31">
        <w:rPr>
          <w:rFonts w:ascii="Times New Roman" w:hAnsi="Times New Roman" w:cs="Times New Roman"/>
          <w:sz w:val="24"/>
          <w:szCs w:val="24"/>
          <w:lang w:val="kk-KZ"/>
        </w:rPr>
        <w:t>по данным ДЗЗ</w:t>
      </w:r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) всех населенных пунктов Северо-Казахстанской области. </w:t>
      </w:r>
      <w:proofErr w:type="spellStart"/>
      <w:r w:rsidRPr="00571E31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571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31">
        <w:rPr>
          <w:rFonts w:ascii="Times New Roman" w:hAnsi="Times New Roman" w:cs="Times New Roman"/>
          <w:sz w:val="24"/>
          <w:szCs w:val="24"/>
        </w:rPr>
        <w:t>объект</w:t>
      </w:r>
      <w:proofErr w:type="spellEnd"/>
      <w:r w:rsidRPr="00571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31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Pr="00571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31">
        <w:rPr>
          <w:rFonts w:ascii="Times New Roman" w:hAnsi="Times New Roman" w:cs="Times New Roman"/>
          <w:sz w:val="24"/>
          <w:szCs w:val="24"/>
        </w:rPr>
        <w:t>уникальный</w:t>
      </w:r>
      <w:proofErr w:type="spellEnd"/>
      <w:r w:rsidRPr="00571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3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571E31">
        <w:rPr>
          <w:rFonts w:ascii="Times New Roman" w:hAnsi="Times New Roman" w:cs="Times New Roman"/>
          <w:sz w:val="24"/>
          <w:szCs w:val="24"/>
        </w:rPr>
        <w:t xml:space="preserve"> КАТО</w:t>
      </w:r>
    </w:p>
    <w:p w:rsidR="007729DB" w:rsidRPr="00571E31" w:rsidRDefault="007729DB" w:rsidP="007729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1E31" w:rsidRPr="007729DB" w:rsidRDefault="00571E31" w:rsidP="00571E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bolota</w:t>
      </w:r>
      <w:proofErr w:type="spellEnd"/>
      <w:r w:rsidRPr="00FC68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C68B9">
        <w:rPr>
          <w:rFonts w:ascii="Times New Roman" w:hAnsi="Times New Roman" w:cs="Times New Roman"/>
          <w:sz w:val="24"/>
          <w:szCs w:val="24"/>
          <w:lang w:val="ru-RU"/>
        </w:rPr>
        <w:t>- Слой содержит границы заболоченных террито</w:t>
      </w:r>
      <w:r w:rsidR="007729DB" w:rsidRPr="00FC68B9">
        <w:rPr>
          <w:rFonts w:ascii="Times New Roman" w:hAnsi="Times New Roman" w:cs="Times New Roman"/>
          <w:sz w:val="24"/>
          <w:szCs w:val="24"/>
          <w:lang w:val="ru-RU"/>
        </w:rPr>
        <w:t>рий и переувлажненных земель СК</w:t>
      </w:r>
      <w:r w:rsidR="007729DB">
        <w:rPr>
          <w:rFonts w:ascii="Times New Roman" w:hAnsi="Times New Roman" w:cs="Times New Roman"/>
          <w:sz w:val="24"/>
          <w:szCs w:val="24"/>
          <w:lang w:val="kk-KZ"/>
        </w:rPr>
        <w:t>О, полученные по данным СКО. Разделены по районам КАТО.</w:t>
      </w:r>
    </w:p>
    <w:p w:rsidR="007729DB" w:rsidRPr="007729DB" w:rsidRDefault="007729DB" w:rsidP="007729D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29DB" w:rsidRPr="007729DB" w:rsidRDefault="007729DB" w:rsidP="007729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Mask_sko_2021; </w:t>
      </w:r>
    </w:p>
    <w:p w:rsidR="007729DB" w:rsidRDefault="007729DB" w:rsidP="007729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DB">
        <w:rPr>
          <w:rFonts w:ascii="Times New Roman" w:hAnsi="Times New Roman" w:cs="Times New Roman"/>
          <w:b/>
          <w:sz w:val="24"/>
          <w:szCs w:val="24"/>
        </w:rPr>
        <w:t xml:space="preserve">Mask_sko_2022; </w:t>
      </w:r>
    </w:p>
    <w:p w:rsidR="007729DB" w:rsidRDefault="007729DB" w:rsidP="007729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DB">
        <w:rPr>
          <w:rFonts w:ascii="Times New Roman" w:hAnsi="Times New Roman" w:cs="Times New Roman"/>
          <w:b/>
          <w:sz w:val="24"/>
          <w:szCs w:val="24"/>
        </w:rPr>
        <w:t xml:space="preserve">Mask_sko_2023; </w:t>
      </w:r>
    </w:p>
    <w:p w:rsidR="007729DB" w:rsidRDefault="007729DB" w:rsidP="007729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DB">
        <w:rPr>
          <w:rFonts w:ascii="Times New Roman" w:hAnsi="Times New Roman" w:cs="Times New Roman"/>
          <w:b/>
          <w:sz w:val="24"/>
          <w:szCs w:val="24"/>
        </w:rPr>
        <w:t xml:space="preserve">Mask_sko_2024; </w:t>
      </w:r>
    </w:p>
    <w:p w:rsidR="007729DB" w:rsidRDefault="007729DB" w:rsidP="007729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DB">
        <w:rPr>
          <w:rFonts w:ascii="Times New Roman" w:hAnsi="Times New Roman" w:cs="Times New Roman"/>
          <w:b/>
          <w:sz w:val="24"/>
          <w:szCs w:val="24"/>
        </w:rPr>
        <w:t xml:space="preserve">Mask_sko_2024; </w:t>
      </w:r>
    </w:p>
    <w:p w:rsidR="007729DB" w:rsidRDefault="007729DB" w:rsidP="007729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DB">
        <w:rPr>
          <w:rFonts w:ascii="Times New Roman" w:hAnsi="Times New Roman" w:cs="Times New Roman"/>
          <w:b/>
          <w:sz w:val="24"/>
          <w:szCs w:val="24"/>
        </w:rPr>
        <w:t>Mask_sko_2025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729DB" w:rsidRDefault="00E21CA4" w:rsidP="007729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8B9">
        <w:rPr>
          <w:rFonts w:ascii="Times New Roman" w:hAnsi="Times New Roman" w:cs="Times New Roman"/>
          <w:sz w:val="24"/>
          <w:szCs w:val="24"/>
          <w:lang w:val="ru-RU"/>
        </w:rPr>
        <w:t>Слой содержит полигоны</w:t>
      </w:r>
      <w:r w:rsidR="007729DB"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сельскохозяйственных угодий Северо-Казахстанской области, на которых применяется искусс</w:t>
      </w:r>
      <w:bookmarkStart w:id="0" w:name="_GoBack"/>
      <w:bookmarkEnd w:id="0"/>
      <w:r w:rsidR="007729DB" w:rsidRPr="00FC68B9">
        <w:rPr>
          <w:rFonts w:ascii="Times New Roman" w:hAnsi="Times New Roman" w:cs="Times New Roman"/>
          <w:sz w:val="24"/>
          <w:szCs w:val="24"/>
          <w:lang w:val="ru-RU"/>
        </w:rPr>
        <w:t>твенное орошение.</w:t>
      </w:r>
      <w:r w:rsidR="007729DB" w:rsidRPr="00FC68B9">
        <w:rPr>
          <w:lang w:val="ru-RU"/>
        </w:rPr>
        <w:t xml:space="preserve"> </w:t>
      </w:r>
      <w:proofErr w:type="spellStart"/>
      <w:r w:rsidR="007729DB" w:rsidRPr="007729DB">
        <w:rPr>
          <w:rFonts w:ascii="Times New Roman" w:hAnsi="Times New Roman" w:cs="Times New Roman"/>
          <w:sz w:val="24"/>
          <w:szCs w:val="24"/>
        </w:rPr>
        <w:t>Разделено</w:t>
      </w:r>
      <w:proofErr w:type="spellEnd"/>
      <w:r w:rsidR="007729DB" w:rsidRPr="0077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9DB" w:rsidRPr="007729D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7729DB" w:rsidRPr="0077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9DB" w:rsidRPr="007729DB">
        <w:rPr>
          <w:rFonts w:ascii="Times New Roman" w:hAnsi="Times New Roman" w:cs="Times New Roman"/>
          <w:sz w:val="24"/>
          <w:szCs w:val="24"/>
        </w:rPr>
        <w:t>кодам</w:t>
      </w:r>
      <w:proofErr w:type="spellEnd"/>
      <w:r w:rsidR="007729DB" w:rsidRPr="007729DB">
        <w:rPr>
          <w:rFonts w:ascii="Times New Roman" w:hAnsi="Times New Roman" w:cs="Times New Roman"/>
          <w:sz w:val="24"/>
          <w:szCs w:val="24"/>
        </w:rPr>
        <w:t xml:space="preserve"> КАТО</w:t>
      </w:r>
    </w:p>
    <w:p w:rsidR="00EB6B96" w:rsidRDefault="00EB6B96" w:rsidP="007729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1E1457" w:rsidRDefault="001E1457" w:rsidP="001E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E1457">
        <w:rPr>
          <w:rFonts w:ascii="Times New Roman" w:hAnsi="Times New Roman" w:cs="Times New Roman"/>
          <w:b/>
          <w:sz w:val="24"/>
          <w:szCs w:val="24"/>
        </w:rPr>
        <w:t>Sko</w:t>
      </w:r>
      <w:proofErr w:type="spellEnd"/>
      <w:r w:rsidRPr="00FC68B9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Pr="001E1457">
        <w:rPr>
          <w:rFonts w:ascii="Times New Roman" w:hAnsi="Times New Roman" w:cs="Times New Roman"/>
          <w:b/>
          <w:sz w:val="24"/>
          <w:szCs w:val="24"/>
        </w:rPr>
        <w:t>kol</w:t>
      </w:r>
      <w:proofErr w:type="spellEnd"/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- Слой содержит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полигонные </w:t>
      </w:r>
      <w:proofErr w:type="spellStart"/>
      <w:r w:rsidRPr="00FC68B9">
        <w:rPr>
          <w:rFonts w:ascii="Times New Roman" w:hAnsi="Times New Roman" w:cs="Times New Roman"/>
          <w:sz w:val="24"/>
          <w:szCs w:val="24"/>
          <w:lang w:val="ru-RU"/>
        </w:rPr>
        <w:t>геопространственные</w:t>
      </w:r>
      <w:proofErr w:type="spellEnd"/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данные о 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дных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обьектах</w:t>
      </w:r>
      <w:proofErr w:type="spellEnd"/>
      <w:r w:rsidRPr="00FC68B9">
        <w:rPr>
          <w:rFonts w:ascii="Times New Roman" w:hAnsi="Times New Roman" w:cs="Times New Roman"/>
          <w:sz w:val="24"/>
          <w:szCs w:val="24"/>
          <w:lang w:val="ru-RU"/>
        </w:rPr>
        <w:t xml:space="preserve"> (озерах) Северо-Казахстанской области. </w:t>
      </w:r>
      <w:r>
        <w:rPr>
          <w:rFonts w:ascii="Times New Roman" w:hAnsi="Times New Roman" w:cs="Times New Roman"/>
          <w:sz w:val="24"/>
          <w:szCs w:val="24"/>
          <w:lang w:val="kk-KZ"/>
        </w:rPr>
        <w:t>Разделены по районам КАТО.</w:t>
      </w:r>
    </w:p>
    <w:p w:rsidR="00BA450B" w:rsidRDefault="00BA450B" w:rsidP="00BA450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602"/>
        <w:gridCol w:w="2906"/>
      </w:tblGrid>
      <w:tr w:rsidR="00BA450B" w:rsidRPr="00B35B5D" w:rsidTr="000E0046">
        <w:tc>
          <w:tcPr>
            <w:tcW w:w="3171" w:type="dxa"/>
          </w:tcPr>
          <w:p w:rsidR="00BA450B" w:rsidRPr="00B35B5D" w:rsidRDefault="00BA450B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Поле</w:t>
            </w:r>
          </w:p>
        </w:tc>
        <w:tc>
          <w:tcPr>
            <w:tcW w:w="3602" w:type="dxa"/>
          </w:tcPr>
          <w:p w:rsidR="00BA450B" w:rsidRPr="00B35B5D" w:rsidRDefault="00BA450B" w:rsidP="000E0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906" w:type="dxa"/>
          </w:tcPr>
          <w:p w:rsidR="00BA450B" w:rsidRPr="00B35B5D" w:rsidRDefault="00BA450B" w:rsidP="000E0046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5B5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ru-RU"/>
              </w:rPr>
              <w:t>Единица</w:t>
            </w:r>
          </w:p>
        </w:tc>
      </w:tr>
      <w:tr w:rsidR="00BA450B" w:rsidRPr="00B35B5D" w:rsidTr="000E0046">
        <w:tc>
          <w:tcPr>
            <w:tcW w:w="3171" w:type="dxa"/>
          </w:tcPr>
          <w:p w:rsidR="00BA450B" w:rsidRPr="00EB6B96" w:rsidRDefault="00BA450B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02" w:type="dxa"/>
          </w:tcPr>
          <w:p w:rsidR="00BA450B" w:rsidRPr="00E836FD" w:rsidRDefault="00BA450B" w:rsidP="000E00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Озера пресные</w:t>
            </w:r>
          </w:p>
        </w:tc>
        <w:tc>
          <w:tcPr>
            <w:tcW w:w="2906" w:type="dxa"/>
          </w:tcPr>
          <w:p w:rsidR="00BA450B" w:rsidRPr="00B35B5D" w:rsidRDefault="00BA450B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м²</w:t>
            </w:r>
          </w:p>
        </w:tc>
      </w:tr>
      <w:tr w:rsidR="00BA450B" w:rsidRPr="00E836FD" w:rsidTr="000E0046">
        <w:tc>
          <w:tcPr>
            <w:tcW w:w="3171" w:type="dxa"/>
          </w:tcPr>
          <w:p w:rsidR="00BA450B" w:rsidRPr="00EB6B96" w:rsidRDefault="00BA450B" w:rsidP="000E0046">
            <w:pP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02" w:type="dxa"/>
          </w:tcPr>
          <w:p w:rsidR="00BA450B" w:rsidRPr="00E836FD" w:rsidRDefault="00BA450B" w:rsidP="000E00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Озера соленые</w:t>
            </w:r>
          </w:p>
        </w:tc>
        <w:tc>
          <w:tcPr>
            <w:tcW w:w="2906" w:type="dxa"/>
          </w:tcPr>
          <w:p w:rsidR="00BA450B" w:rsidRPr="00E836FD" w:rsidRDefault="00BA450B" w:rsidP="000E0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м²</w:t>
            </w:r>
          </w:p>
        </w:tc>
      </w:tr>
    </w:tbl>
    <w:p w:rsidR="00BA450B" w:rsidRDefault="00BA450B" w:rsidP="00BA450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45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926"/>
    <w:multiLevelType w:val="hybridMultilevel"/>
    <w:tmpl w:val="E1DC3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12D50"/>
    <w:multiLevelType w:val="hybridMultilevel"/>
    <w:tmpl w:val="59C65410"/>
    <w:lvl w:ilvl="0" w:tplc="517C9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A44"/>
    <w:multiLevelType w:val="hybridMultilevel"/>
    <w:tmpl w:val="16A4D570"/>
    <w:lvl w:ilvl="0" w:tplc="1A14EB9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95"/>
    <w:rsid w:val="00066C95"/>
    <w:rsid w:val="00081046"/>
    <w:rsid w:val="00172140"/>
    <w:rsid w:val="00192A6E"/>
    <w:rsid w:val="001E1457"/>
    <w:rsid w:val="00571E31"/>
    <w:rsid w:val="005B5736"/>
    <w:rsid w:val="007729DB"/>
    <w:rsid w:val="0081018A"/>
    <w:rsid w:val="00A2019C"/>
    <w:rsid w:val="00B35B5D"/>
    <w:rsid w:val="00B91F1B"/>
    <w:rsid w:val="00BA450B"/>
    <w:rsid w:val="00E21CA4"/>
    <w:rsid w:val="00E836FD"/>
    <w:rsid w:val="00EB6B96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FD374-9F70-46F6-B538-67144BD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1B"/>
    <w:pPr>
      <w:ind w:left="720"/>
      <w:contextualSpacing/>
    </w:pPr>
  </w:style>
  <w:style w:type="table" w:styleId="a4">
    <w:name w:val="Table Grid"/>
    <w:basedOn w:val="a1"/>
    <w:uiPriority w:val="39"/>
    <w:rsid w:val="00B9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C68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95DD-2493-47FD-8EEE-C20EE8EF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Мусаева Әсем Таңатқызы</cp:lastModifiedBy>
  <cp:revision>14</cp:revision>
  <dcterms:created xsi:type="dcterms:W3CDTF">2026-04-09T04:59:00Z</dcterms:created>
  <dcterms:modified xsi:type="dcterms:W3CDTF">2026-04-10T16:34:00Z</dcterms:modified>
</cp:coreProperties>
</file>